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E6" w:rsidRDefault="006D60DA" w:rsidP="006D60DA">
      <w:pPr>
        <w:jc w:val="center"/>
      </w:pPr>
      <w:r>
        <w:rPr>
          <w:noProof/>
        </w:rPr>
        <w:drawing>
          <wp:inline distT="0" distB="0" distL="0" distR="0">
            <wp:extent cx="1676720" cy="1712369"/>
            <wp:effectExtent l="19050" t="0" r="0" b="0"/>
            <wp:docPr id="1" name="Picture 0" descr="91125y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125yr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926" cy="171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0DA" w:rsidRDefault="006D60DA" w:rsidP="006D60DA">
      <w:pPr>
        <w:jc w:val="center"/>
        <w:rPr>
          <w:rFonts w:ascii="MV Boli" w:hAnsi="MV Boli" w:cs="MV Boli"/>
          <w:b/>
          <w:color w:val="002060"/>
          <w:sz w:val="28"/>
          <w:szCs w:val="28"/>
        </w:rPr>
      </w:pPr>
      <w:r w:rsidRPr="006D60DA">
        <w:rPr>
          <w:rFonts w:ascii="MV Boli" w:hAnsi="MV Boli" w:cs="MV Boli"/>
          <w:b/>
          <w:color w:val="002060"/>
          <w:sz w:val="28"/>
          <w:szCs w:val="28"/>
        </w:rPr>
        <w:t>Cranes &amp; Memorials</w:t>
      </w:r>
    </w:p>
    <w:p w:rsidR="006D60DA" w:rsidRPr="00781B95" w:rsidRDefault="006D60DA" w:rsidP="006D60DA">
      <w:pPr>
        <w:rPr>
          <w:rFonts w:ascii="MV Boli" w:hAnsi="MV Boli" w:cs="MV Boli"/>
          <w:b/>
          <w:color w:val="002060"/>
        </w:rPr>
      </w:pPr>
      <w:proofErr w:type="gramStart"/>
      <w:r w:rsidRPr="00781B95">
        <w:rPr>
          <w:rFonts w:ascii="MV Boli" w:hAnsi="MV Boli" w:cs="MV Boli"/>
          <w:b/>
          <w:color w:val="002060"/>
        </w:rPr>
        <w:t>My  twin</w:t>
      </w:r>
      <w:proofErr w:type="gramEnd"/>
      <w:r w:rsidRPr="00781B95">
        <w:rPr>
          <w:rFonts w:ascii="MV Boli" w:hAnsi="MV Boli" w:cs="MV Boli"/>
          <w:b/>
          <w:color w:val="002060"/>
        </w:rPr>
        <w:t xml:space="preserve"> towers are full of tiny </w:t>
      </w:r>
      <w:proofErr w:type="spellStart"/>
      <w:r w:rsidRPr="00781B95">
        <w:rPr>
          <w:rFonts w:ascii="MV Boli" w:hAnsi="MV Boli" w:cs="MV Boli"/>
          <w:b/>
          <w:color w:val="002060"/>
        </w:rPr>
        <w:t>oriami</w:t>
      </w:r>
      <w:proofErr w:type="spellEnd"/>
      <w:r w:rsidRPr="00781B95">
        <w:rPr>
          <w:rFonts w:ascii="MV Boli" w:hAnsi="MV Boli" w:cs="MV Boli"/>
          <w:b/>
          <w:color w:val="002060"/>
        </w:rPr>
        <w:t xml:space="preserve"> cranes folded from  1 1/2inch papers, with 27 folds  each.  Around the bottom of the towers are more cranes (still 27 folds in each </w:t>
      </w:r>
      <w:proofErr w:type="gramStart"/>
      <w:r w:rsidRPr="00781B95">
        <w:rPr>
          <w:rFonts w:ascii="MV Boli" w:hAnsi="MV Boli" w:cs="MV Boli"/>
          <w:b/>
          <w:color w:val="002060"/>
        </w:rPr>
        <w:t>cranes</w:t>
      </w:r>
      <w:proofErr w:type="gramEnd"/>
      <w:r w:rsidRPr="00781B95">
        <w:rPr>
          <w:rFonts w:ascii="MV Boli" w:hAnsi="MV Boli" w:cs="MV Boli"/>
          <w:b/>
          <w:color w:val="002060"/>
        </w:rPr>
        <w:t xml:space="preserve">) and topped by two “traditionally” folded larger cranes.  In </w:t>
      </w:r>
      <w:proofErr w:type="gramStart"/>
      <w:r w:rsidRPr="00781B95">
        <w:rPr>
          <w:rFonts w:ascii="MV Boli" w:hAnsi="MV Boli" w:cs="MV Boli"/>
          <w:b/>
          <w:color w:val="002060"/>
        </w:rPr>
        <w:t>all ,the</w:t>
      </w:r>
      <w:proofErr w:type="gramEnd"/>
      <w:r w:rsidRPr="00781B95">
        <w:rPr>
          <w:rFonts w:ascii="MV Boli" w:hAnsi="MV Boli" w:cs="MV Boli"/>
          <w:b/>
          <w:color w:val="002060"/>
        </w:rPr>
        <w:t xml:space="preserve"> folds , remembering each of those who lost their lives in the 911 tra</w:t>
      </w:r>
      <w:r w:rsidR="00781B95" w:rsidRPr="00781B95">
        <w:rPr>
          <w:rFonts w:ascii="MV Boli" w:hAnsi="MV Boli" w:cs="MV Boli"/>
          <w:b/>
          <w:color w:val="002060"/>
        </w:rPr>
        <w:t>gedy</w:t>
      </w:r>
      <w:r w:rsidRPr="00781B95">
        <w:rPr>
          <w:rFonts w:ascii="MV Boli" w:hAnsi="MV Boli" w:cs="MV Boli"/>
          <w:b/>
          <w:color w:val="002060"/>
        </w:rPr>
        <w:t xml:space="preserve"> 25 years ago both  in the towers, a field</w:t>
      </w:r>
      <w:r w:rsidR="00781B95" w:rsidRPr="00781B95">
        <w:rPr>
          <w:rFonts w:ascii="MV Boli" w:hAnsi="MV Boli" w:cs="MV Boli"/>
          <w:b/>
          <w:color w:val="002060"/>
        </w:rPr>
        <w:t xml:space="preserve"> in Pennsylvania</w:t>
      </w:r>
      <w:r w:rsidRPr="00781B95">
        <w:rPr>
          <w:rFonts w:ascii="MV Boli" w:hAnsi="MV Boli" w:cs="MV Boli"/>
          <w:b/>
          <w:color w:val="002060"/>
        </w:rPr>
        <w:t>, and at the Pentagon.</w:t>
      </w:r>
    </w:p>
    <w:p w:rsidR="006D60DA" w:rsidRPr="00781B95" w:rsidRDefault="006D60DA" w:rsidP="006D60DA">
      <w:pPr>
        <w:rPr>
          <w:rFonts w:ascii="Arial" w:hAnsi="Arial" w:cs="Arial"/>
          <w:b/>
          <w:color w:val="FF0000"/>
        </w:rPr>
      </w:pPr>
      <w:r w:rsidRPr="00781B95">
        <w:rPr>
          <w:rFonts w:ascii="MV Boli" w:hAnsi="MV Boli" w:cs="MV Boli"/>
          <w:b/>
          <w:color w:val="002060"/>
        </w:rPr>
        <w:t xml:space="preserve">Folded cranes were folded from people around the world and sent to NY in 2001 and hang there still.   For websites that </w:t>
      </w:r>
      <w:proofErr w:type="spellStart"/>
      <w:r w:rsidRPr="00781B95">
        <w:rPr>
          <w:rFonts w:ascii="MV Boli" w:hAnsi="MV Boli" w:cs="MV Boli"/>
          <w:b/>
          <w:color w:val="002060"/>
        </w:rPr>
        <w:t>feture</w:t>
      </w:r>
      <w:proofErr w:type="spellEnd"/>
      <w:r w:rsidRPr="00781B95">
        <w:rPr>
          <w:rFonts w:ascii="MV Boli" w:hAnsi="MV Boli" w:cs="MV Boli"/>
          <w:b/>
          <w:color w:val="002060"/>
        </w:rPr>
        <w:t xml:space="preserve"> stories about the cranes still folded, and the memorial with cranes, created round the world still in 2026  25 years later: see some links below.</w:t>
      </w:r>
    </w:p>
    <w:p w:rsidR="006D60DA" w:rsidRPr="00781B95" w:rsidRDefault="006D60DA" w:rsidP="006D60DA">
      <w:pPr>
        <w:rPr>
          <w:rFonts w:ascii="Arial" w:hAnsi="Arial" w:cs="Arial"/>
          <w:b/>
          <w:color w:val="FF0000"/>
        </w:rPr>
      </w:pPr>
      <w:r w:rsidRPr="00781B95">
        <w:rPr>
          <w:rFonts w:ascii="Arial" w:hAnsi="Arial" w:cs="Arial"/>
          <w:b/>
          <w:color w:val="FF0000"/>
        </w:rPr>
        <w:t>https://www.yahoo.com/news/us/articles/25-years-ago-two-strangers-090030747.html</w:t>
      </w:r>
    </w:p>
    <w:p w:rsidR="00781B95" w:rsidRPr="00781B95" w:rsidRDefault="00781B95" w:rsidP="00781B95">
      <w:pPr>
        <w:pStyle w:val="NoSpacing"/>
        <w:rPr>
          <w:rFonts w:ascii="MV Boli" w:hAnsi="MV Boli" w:cs="MV Boli"/>
          <w:kern w:val="36"/>
          <w:sz w:val="20"/>
          <w:szCs w:val="20"/>
        </w:rPr>
      </w:pPr>
      <w:r w:rsidRPr="00781B95">
        <w:rPr>
          <w:rFonts w:ascii="MV Boli" w:hAnsi="MV Boli" w:cs="MV Boli"/>
          <w:kern w:val="36"/>
          <w:sz w:val="20"/>
          <w:szCs w:val="20"/>
        </w:rPr>
        <w:t xml:space="preserve">A chapel near ground zero was a relief center after 9/11. Now, an exhibit honors its victims.    </w:t>
      </w:r>
      <w:proofErr w:type="gramStart"/>
      <w:r w:rsidRPr="00781B95">
        <w:rPr>
          <w:rFonts w:ascii="MV Boli" w:hAnsi="MV Boli" w:cs="MV Boli"/>
          <w:kern w:val="36"/>
          <w:sz w:val="20"/>
          <w:szCs w:val="20"/>
        </w:rPr>
        <w:t>Over in 102 minutes?</w:t>
      </w:r>
      <w:proofErr w:type="gramEnd"/>
      <w:r w:rsidRPr="00781B95">
        <w:rPr>
          <w:rFonts w:ascii="MV Boli" w:hAnsi="MV Boli" w:cs="MV Boli"/>
          <w:kern w:val="36"/>
          <w:sz w:val="20"/>
          <w:szCs w:val="20"/>
        </w:rPr>
        <w:t xml:space="preserve"> Well yes the attacks but 7000 Americans who died in the wars that came next…..</w:t>
      </w:r>
    </w:p>
    <w:p w:rsidR="00781B95" w:rsidRPr="00781B95" w:rsidRDefault="00781B95" w:rsidP="00781B95">
      <w:pPr>
        <w:spacing w:after="0" w:line="240" w:lineRule="auto"/>
        <w:textAlignment w:val="baseline"/>
        <w:rPr>
          <w:rFonts w:ascii="MV Boli" w:eastAsia="Times New Roman" w:hAnsi="MV Boli" w:cs="MV Boli"/>
          <w:b/>
          <w:bCs/>
          <w:kern w:val="0"/>
          <w:sz w:val="18"/>
          <w:szCs w:val="18"/>
        </w:rPr>
      </w:pPr>
      <w:r w:rsidRPr="00781B95">
        <w:rPr>
          <w:rFonts w:ascii="MV Boli" w:eastAsia="Times New Roman" w:hAnsi="MV Boli" w:cs="MV Boli"/>
          <w:kern w:val="0"/>
          <w:sz w:val="20"/>
          <w:szCs w:val="20"/>
        </w:rPr>
        <w:t xml:space="preserve">NEW YORK (RNS) — </w:t>
      </w:r>
      <w:proofErr w:type="gramStart"/>
      <w:r w:rsidRPr="00781B95">
        <w:rPr>
          <w:rFonts w:ascii="MV Boli" w:eastAsia="Times New Roman" w:hAnsi="MV Boli" w:cs="MV Boli"/>
          <w:kern w:val="0"/>
          <w:sz w:val="20"/>
          <w:szCs w:val="20"/>
        </w:rPr>
        <w:t>A</w:t>
      </w:r>
      <w:proofErr w:type="gramEnd"/>
      <w:r w:rsidRPr="00781B95">
        <w:rPr>
          <w:rFonts w:ascii="MV Boli" w:eastAsia="Times New Roman" w:hAnsi="MV Boli" w:cs="MV Boli"/>
          <w:kern w:val="0"/>
          <w:sz w:val="20"/>
          <w:szCs w:val="20"/>
        </w:rPr>
        <w:t xml:space="preserve"> new origami installation strings 2,977 paper cranes: one for each person killed in the attacks. The 'Ever Present' exhibition also features artifacts left there in the months after 9/11. The “Ever Present” exhibition of origami paper cranes is installed at St. Paul’s Chapel, Thursday, Sept. 3, 2026, in New York City. (RNS photo/Fiona André)</w:t>
      </w:r>
      <w:hyperlink r:id="rId5" w:history="1">
        <w:r w:rsidRPr="00781B95">
          <w:rPr>
            <w:rFonts w:ascii="MV Boli" w:eastAsia="Times New Roman" w:hAnsi="MV Boli" w:cs="MV Boli"/>
            <w:color w:val="27272A"/>
            <w:kern w:val="0"/>
            <w:sz w:val="20"/>
            <w:szCs w:val="20"/>
          </w:rPr>
          <w:t>Fiona André</w:t>
        </w:r>
      </w:hyperlink>
      <w:r w:rsidRPr="00781B95">
        <w:rPr>
          <w:rFonts w:ascii="MV Boli" w:eastAsia="Times New Roman" w:hAnsi="MV Boli" w:cs="MV Boli"/>
          <w:kern w:val="0"/>
          <w:sz w:val="20"/>
          <w:szCs w:val="20"/>
        </w:rPr>
        <w:t xml:space="preserve"> September 9, 2026 at 6:00 p.m. ET </w:t>
      </w:r>
      <w:r w:rsidRPr="00781B95">
        <w:rPr>
          <w:rFonts w:ascii="MV Boli" w:eastAsia="Times New Roman" w:hAnsi="MV Boli" w:cs="MV Boli"/>
          <w:b/>
          <w:bCs/>
          <w:kern w:val="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mments" style="width:3.9pt;height:24pt"/>
        </w:pict>
      </w:r>
    </w:p>
    <w:p w:rsidR="00781B95" w:rsidRPr="00781B95" w:rsidRDefault="00781B95" w:rsidP="00781B95">
      <w:pPr>
        <w:spacing w:after="0" w:line="327" w:lineRule="atLeast"/>
        <w:textAlignment w:val="baseline"/>
        <w:rPr>
          <w:rFonts w:ascii="Helvetica" w:eastAsia="Times New Roman" w:hAnsi="Helvetica" w:cs="Helvetica"/>
          <w:color w:val="27272A"/>
          <w:kern w:val="0"/>
          <w:sz w:val="18"/>
          <w:szCs w:val="18"/>
        </w:rPr>
      </w:pPr>
      <w:r w:rsidRPr="00781B95">
        <w:rPr>
          <w:rFonts w:ascii="MV Boli" w:eastAsia="Times New Roman" w:hAnsi="MV Boli" w:cs="MV Boli"/>
          <w:color w:val="27272A"/>
          <w:kern w:val="0"/>
          <w:sz w:val="18"/>
          <w:szCs w:val="18"/>
        </w:rPr>
        <w:t>NEW YORK (RNS) — In the months</w:t>
      </w:r>
      <w:r w:rsidRPr="00781B95">
        <w:rPr>
          <w:rFonts w:ascii="Helvetica" w:eastAsia="Times New Roman" w:hAnsi="Helvetica" w:cs="Helvetica"/>
          <w:color w:val="27272A"/>
          <w:kern w:val="0"/>
          <w:sz w:val="18"/>
          <w:szCs w:val="18"/>
        </w:rPr>
        <w:t xml:space="preserve"> after 9/11, St. Paul’s Chapel, a small, undamaged church sitting 100 yards from where the Twin Towers once stood, quickly turned into a relief center for recovery workers. Known as the “Little Chapel That Stood,” the church kept its doors open 24/7 for nine months, providing food, prayers and support to responders in between shifts.</w:t>
      </w:r>
    </w:p>
    <w:p w:rsidR="00781B95" w:rsidRDefault="00781B95" w:rsidP="00781B95">
      <w:pPr>
        <w:spacing w:after="0" w:line="327" w:lineRule="atLeast"/>
        <w:jc w:val="center"/>
        <w:textAlignment w:val="baseline"/>
        <w:rPr>
          <w:rFonts w:ascii="MV Boli" w:eastAsia="Times New Roman" w:hAnsi="MV Boli" w:cs="MV Boli"/>
          <w:noProof/>
          <w:kern w:val="0"/>
          <w:sz w:val="18"/>
          <w:szCs w:val="18"/>
        </w:rPr>
      </w:pPr>
      <w:r>
        <w:rPr>
          <w:rFonts w:ascii="Helvetica" w:eastAsia="Times New Roman" w:hAnsi="Helvetica" w:cs="Helvetica"/>
          <w:color w:val="27272A"/>
          <w:kern w:val="0"/>
          <w:sz w:val="18"/>
          <w:szCs w:val="18"/>
        </w:rPr>
        <w:lastRenderedPageBreak/>
        <w:t>.</w:t>
      </w:r>
      <w:r w:rsidRPr="00781B95">
        <w:rPr>
          <w:rFonts w:ascii="MV Boli" w:eastAsia="Times New Roman" w:hAnsi="MV Boli" w:cs="MV Boli"/>
          <w:noProof/>
          <w:kern w:val="0"/>
          <w:sz w:val="18"/>
          <w:szCs w:val="18"/>
        </w:rPr>
        <w:t xml:space="preserve"> </w:t>
      </w:r>
      <w:r w:rsidRPr="00781B95">
        <w:rPr>
          <w:rFonts w:ascii="Helvetica" w:eastAsia="Times New Roman" w:hAnsi="Helvetica" w:cs="Helvetica"/>
          <w:color w:val="27272A"/>
          <w:kern w:val="0"/>
          <w:sz w:val="18"/>
          <w:szCs w:val="18"/>
        </w:rPr>
        <w:drawing>
          <wp:inline distT="0" distB="0" distL="0" distR="0">
            <wp:extent cx="2148948" cy="1612248"/>
            <wp:effectExtent l="19050" t="0" r="3702" b="0"/>
            <wp:docPr id="3" name="Picture 1" descr="A chapel near ground zero was a relief center after 9/11. Now, an exhibit honors its victi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hapel near ground zero was a relief center after 9/11. Now, an exhibit honors its victims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923" cy="161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B95" w:rsidRDefault="00781B95" w:rsidP="00781B95">
      <w:pPr>
        <w:spacing w:after="0" w:line="327" w:lineRule="atLeast"/>
        <w:jc w:val="center"/>
        <w:textAlignment w:val="baseline"/>
        <w:rPr>
          <w:rFonts w:ascii="Helvetica" w:eastAsia="Times New Roman" w:hAnsi="Helvetica" w:cs="Helvetica"/>
          <w:b/>
          <w:color w:val="FF0000"/>
          <w:kern w:val="0"/>
          <w:sz w:val="18"/>
          <w:szCs w:val="18"/>
        </w:rPr>
      </w:pPr>
      <w:hyperlink r:id="rId7" w:history="1">
        <w:r w:rsidRPr="004C677B">
          <w:rPr>
            <w:rStyle w:val="Hyperlink"/>
            <w:rFonts w:ascii="Helvetica" w:eastAsia="Times New Roman" w:hAnsi="Helvetica" w:cs="Helvetica"/>
            <w:b/>
            <w:kern w:val="0"/>
            <w:sz w:val="18"/>
            <w:szCs w:val="18"/>
          </w:rPr>
          <w:t>https://religionnews.com/2026/09/09/the-little-chapel-that-stood-trinitys-st-pauls-remembers-9-11-with-art-installation/</w:t>
        </w:r>
      </w:hyperlink>
    </w:p>
    <w:p w:rsidR="00781B95" w:rsidRDefault="00781B95" w:rsidP="00781B95">
      <w:pPr>
        <w:spacing w:after="0" w:line="327" w:lineRule="atLeast"/>
        <w:jc w:val="center"/>
        <w:textAlignment w:val="baseline"/>
        <w:rPr>
          <w:rFonts w:ascii="Helvetica" w:eastAsia="Times New Roman" w:hAnsi="Helvetica" w:cs="Helvetica"/>
          <w:b/>
          <w:color w:val="FF0000"/>
          <w:kern w:val="0"/>
          <w:sz w:val="18"/>
          <w:szCs w:val="18"/>
        </w:rPr>
      </w:pPr>
    </w:p>
    <w:p w:rsidR="00781B95" w:rsidRPr="006B28FE" w:rsidRDefault="006B28FE" w:rsidP="00781B95">
      <w:pPr>
        <w:pStyle w:val="NoSpacing"/>
        <w:rPr>
          <w:b/>
          <w:kern w:val="0"/>
        </w:rPr>
      </w:pPr>
      <w:hyperlink r:id="rId8" w:history="1">
        <w:r w:rsidRPr="006B28FE">
          <w:rPr>
            <w:rStyle w:val="Hyperlink"/>
            <w:b/>
            <w:kern w:val="0"/>
          </w:rPr>
          <w:t>https://www.youtube.com/watch?v=tHj2_Ftm7C8</w:t>
        </w:r>
      </w:hyperlink>
      <w:r w:rsidRPr="006B28FE">
        <w:rPr>
          <w:b/>
          <w:kern w:val="0"/>
        </w:rPr>
        <w:t xml:space="preserve">   For you to learn to fold a crane</w:t>
      </w:r>
    </w:p>
    <w:p w:rsidR="006D60DA" w:rsidRDefault="006D60DA" w:rsidP="006D60DA">
      <w:pPr>
        <w:rPr>
          <w:rFonts w:ascii="MV Boli" w:hAnsi="MV Boli" w:cs="MV Boli"/>
          <w:b/>
          <w:color w:val="002060"/>
          <w:sz w:val="28"/>
          <w:szCs w:val="28"/>
        </w:rPr>
      </w:pPr>
    </w:p>
    <w:p w:rsidR="006B28FE" w:rsidRDefault="00E3762D" w:rsidP="006D60DA">
      <w:pPr>
        <w:rPr>
          <w:rFonts w:ascii="Arial" w:hAnsi="Arial" w:cs="Arial"/>
          <w:b/>
          <w:color w:val="002060"/>
        </w:rPr>
      </w:pPr>
      <w:hyperlink r:id="rId9" w:history="1">
        <w:r w:rsidRPr="004C677B">
          <w:rPr>
            <w:rStyle w:val="Hyperlink"/>
            <w:rFonts w:ascii="Arial" w:hAnsi="Arial" w:cs="Arial"/>
            <w:b/>
          </w:rPr>
          <w:t>https://www.friendsjournal.org/friends-academy-students-fold-2977-peace-cranes-to-honor-9-11-victims/</w:t>
        </w:r>
      </w:hyperlink>
    </w:p>
    <w:p w:rsidR="00E3762D" w:rsidRDefault="00E3762D" w:rsidP="006D60DA">
      <w:pPr>
        <w:rPr>
          <w:rFonts w:ascii="Arial" w:hAnsi="Arial" w:cs="Arial"/>
          <w:b/>
          <w:color w:val="002060"/>
        </w:rPr>
      </w:pPr>
    </w:p>
    <w:p w:rsidR="00E3762D" w:rsidRDefault="00394889" w:rsidP="006D60DA">
      <w:pPr>
        <w:rPr>
          <w:rFonts w:ascii="Arial" w:hAnsi="Arial" w:cs="Arial"/>
          <w:b/>
          <w:color w:val="002060"/>
        </w:rPr>
      </w:pPr>
      <w:hyperlink r:id="rId10" w:history="1">
        <w:r w:rsidRPr="004C677B">
          <w:rPr>
            <w:rStyle w:val="Hyperlink"/>
            <w:rFonts w:ascii="Arial" w:hAnsi="Arial" w:cs="Arial"/>
            <w:b/>
          </w:rPr>
          <w:t>https://sightmagazine.com.au/uncategorized/a-chapel-near-ground-zero-was-a-relief-centre-after-9-11-now-an-exhibit-honours-its-victims/</w:t>
        </w:r>
      </w:hyperlink>
      <w:r>
        <w:rPr>
          <w:rFonts w:ascii="Arial" w:hAnsi="Arial" w:cs="Arial"/>
          <w:b/>
          <w:color w:val="002060"/>
        </w:rPr>
        <w:t xml:space="preserve">  </w:t>
      </w:r>
    </w:p>
    <w:p w:rsidR="00BA239A" w:rsidRDefault="00BA239A" w:rsidP="006D60DA">
      <w:pPr>
        <w:rPr>
          <w:rFonts w:ascii="Arial" w:hAnsi="Arial" w:cs="Arial"/>
          <w:b/>
          <w:color w:val="002060"/>
        </w:rPr>
      </w:pPr>
    </w:p>
    <w:p w:rsidR="00BA239A" w:rsidRDefault="00BA239A" w:rsidP="006D60DA">
      <w:pPr>
        <w:rPr>
          <w:rFonts w:ascii="Arial" w:hAnsi="Arial" w:cs="Arial"/>
          <w:b/>
          <w:color w:val="002060"/>
        </w:rPr>
      </w:pPr>
      <w:hyperlink r:id="rId11" w:history="1">
        <w:r w:rsidRPr="004C677B">
          <w:rPr>
            <w:rStyle w:val="Hyperlink"/>
            <w:rFonts w:ascii="Arial" w:hAnsi="Arial" w:cs="Arial"/>
            <w:b/>
          </w:rPr>
          <w:t>https://store.911memorial.org/products/paper-crane-ornament</w:t>
        </w:r>
      </w:hyperlink>
      <w:r>
        <w:rPr>
          <w:rFonts w:ascii="Arial" w:hAnsi="Arial" w:cs="Arial"/>
          <w:b/>
          <w:color w:val="002060"/>
        </w:rPr>
        <w:t xml:space="preserve">  </w:t>
      </w:r>
    </w:p>
    <w:p w:rsidR="00BA239A" w:rsidRDefault="00BA239A" w:rsidP="006D60DA">
      <w:pPr>
        <w:rPr>
          <w:rFonts w:ascii="Arial" w:hAnsi="Arial" w:cs="Arial"/>
          <w:b/>
          <w:color w:val="002060"/>
        </w:rPr>
      </w:pPr>
    </w:p>
    <w:p w:rsidR="00BA239A" w:rsidRDefault="00BA239A" w:rsidP="006D60DA">
      <w:pPr>
        <w:rPr>
          <w:rFonts w:ascii="Arial" w:hAnsi="Arial" w:cs="Arial"/>
          <w:b/>
          <w:color w:val="002060"/>
        </w:rPr>
      </w:pPr>
      <w:proofErr w:type="spellStart"/>
      <w:r>
        <w:rPr>
          <w:rFonts w:ascii="Arial" w:hAnsi="Arial" w:cs="Arial"/>
          <w:b/>
          <w:color w:val="002060"/>
        </w:rPr>
        <w:t>Sadako</w:t>
      </w:r>
      <w:proofErr w:type="spellEnd"/>
      <w:r>
        <w:rPr>
          <w:rFonts w:ascii="Arial" w:hAnsi="Arial" w:cs="Arial"/>
          <w:b/>
          <w:color w:val="002060"/>
        </w:rPr>
        <w:t xml:space="preserve"> the true story and the paper cranes</w:t>
      </w:r>
    </w:p>
    <w:p w:rsidR="00BA239A" w:rsidRDefault="00BA239A" w:rsidP="006D60DA">
      <w:pPr>
        <w:rPr>
          <w:rFonts w:ascii="Arial" w:hAnsi="Arial" w:cs="Arial"/>
          <w:b/>
          <w:color w:val="002060"/>
        </w:rPr>
      </w:pPr>
      <w:hyperlink r:id="rId12" w:history="1">
        <w:r w:rsidRPr="004C677B">
          <w:rPr>
            <w:rStyle w:val="Hyperlink"/>
            <w:rFonts w:ascii="Arial" w:hAnsi="Arial" w:cs="Arial"/>
            <w:b/>
          </w:rPr>
          <w:t>https://archive.org/details/sadakothousandpa00coer_0</w:t>
        </w:r>
      </w:hyperlink>
      <w:r>
        <w:rPr>
          <w:rFonts w:ascii="Arial" w:hAnsi="Arial" w:cs="Arial"/>
          <w:b/>
          <w:color w:val="002060"/>
        </w:rPr>
        <w:t xml:space="preserve">   </w:t>
      </w:r>
      <w:r>
        <w:rPr>
          <w:rFonts w:ascii="Arial" w:hAnsi="Arial" w:cs="Arial"/>
          <w:b/>
          <w:noProof/>
          <w:color w:val="002060"/>
        </w:rPr>
        <w:drawing>
          <wp:inline distT="0" distB="0" distL="0" distR="0">
            <wp:extent cx="689404" cy="1078286"/>
            <wp:effectExtent l="19050" t="0" r="0" b="0"/>
            <wp:docPr id="4" name="Picture 3" descr="Sada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dak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368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2060"/>
        </w:rPr>
        <w:t xml:space="preserve">  </w:t>
      </w:r>
    </w:p>
    <w:p w:rsidR="00BA239A" w:rsidRPr="00E3762D" w:rsidRDefault="00BA239A" w:rsidP="006D60DA">
      <w:pPr>
        <w:rPr>
          <w:rFonts w:ascii="Arial" w:hAnsi="Arial" w:cs="Arial"/>
          <w:b/>
          <w:color w:val="002060"/>
        </w:rPr>
      </w:pPr>
    </w:p>
    <w:sectPr w:rsidR="00BA239A" w:rsidRPr="00E3762D" w:rsidSect="003D0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6D60DA"/>
    <w:rsid w:val="00394889"/>
    <w:rsid w:val="003D0511"/>
    <w:rsid w:val="004B6D6C"/>
    <w:rsid w:val="00636F10"/>
    <w:rsid w:val="006B28FE"/>
    <w:rsid w:val="006D60DA"/>
    <w:rsid w:val="00781B95"/>
    <w:rsid w:val="00996CFD"/>
    <w:rsid w:val="00B037E6"/>
    <w:rsid w:val="00BA239A"/>
    <w:rsid w:val="00BC0160"/>
    <w:rsid w:val="00DB43DB"/>
    <w:rsid w:val="00E37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511"/>
  </w:style>
  <w:style w:type="paragraph" w:styleId="Heading1">
    <w:name w:val="heading 1"/>
    <w:basedOn w:val="Normal"/>
    <w:link w:val="Heading1Char"/>
    <w:uiPriority w:val="9"/>
    <w:qFormat/>
    <w:rsid w:val="00781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0D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81B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81B9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781B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5248">
                  <w:marLeft w:val="0"/>
                  <w:marRight w:val="0"/>
                  <w:marTop w:val="0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9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2004">
          <w:marLeft w:val="0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3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3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2987">
                  <w:marLeft w:val="0"/>
                  <w:marRight w:val="-25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5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9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6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2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8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9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2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9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Hj2_Ftm7C8" TargetMode="Externa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religionnews.com/2026/09/09/the-little-chapel-that-stood-trinitys-st-pauls-remembers-9-11-with-art-installation/" TargetMode="External"/><Relationship Id="rId12" Type="http://schemas.openxmlformats.org/officeDocument/2006/relationships/hyperlink" Target="https://archive.org/details/sadakothousandpa00coer_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tore.911memorial.org/products/paper-crane-ornament" TargetMode="External"/><Relationship Id="rId5" Type="http://schemas.openxmlformats.org/officeDocument/2006/relationships/hyperlink" Target="https://religionnews.com/author/fionaandr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ightmagazine.com.au/uncategorized/a-chapel-near-ground-zero-was-a-relief-centre-after-9-11-now-an-exhibit-honours-its-victims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riendsjournal.org/friends-academy-students-fold-2977-peace-cranes-to-honor-9-11-victim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barba</cp:lastModifiedBy>
  <cp:revision>2</cp:revision>
  <dcterms:created xsi:type="dcterms:W3CDTF">2026-09-11T19:25:00Z</dcterms:created>
  <dcterms:modified xsi:type="dcterms:W3CDTF">2026-09-11T19:25:00Z</dcterms:modified>
</cp:coreProperties>
</file>